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3D" w:rsidRPr="00162B4E" w:rsidRDefault="00A50F3D" w:rsidP="00A50F3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62B4E">
        <w:rPr>
          <w:rFonts w:ascii="Times New Roman" w:hAnsi="Times New Roman"/>
          <w:b/>
          <w:sz w:val="28"/>
          <w:szCs w:val="28"/>
        </w:rPr>
        <w:t>Projekt CZ.1.07/3.2.12/05.0</w:t>
      </w:r>
      <w:bookmarkStart w:id="0" w:name="_GoBack"/>
      <w:bookmarkEnd w:id="0"/>
      <w:r w:rsidRPr="00162B4E">
        <w:rPr>
          <w:rFonts w:ascii="Times New Roman" w:hAnsi="Times New Roman"/>
          <w:b/>
          <w:sz w:val="28"/>
          <w:szCs w:val="28"/>
        </w:rPr>
        <w:t xml:space="preserve">034 </w:t>
      </w:r>
    </w:p>
    <w:p w:rsidR="00A50F3D" w:rsidRPr="00162B4E" w:rsidRDefault="00A50F3D" w:rsidP="00A50F3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62B4E">
        <w:rPr>
          <w:rFonts w:ascii="Times New Roman" w:hAnsi="Times New Roman"/>
          <w:b/>
          <w:sz w:val="24"/>
          <w:szCs w:val="24"/>
        </w:rPr>
        <w:t>Odborné vzdělávání v oblasti osvětlení pro růst konkurenceschopnosti MSP</w:t>
      </w:r>
    </w:p>
    <w:p w:rsidR="00A50F3D" w:rsidRPr="00162B4E" w:rsidRDefault="00A50F3D" w:rsidP="00A50F3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62B4E">
        <w:rPr>
          <w:rFonts w:ascii="Times New Roman" w:hAnsi="Times New Roman"/>
          <w:b/>
          <w:sz w:val="24"/>
          <w:szCs w:val="24"/>
        </w:rPr>
        <w:t>Karlovarského kraje</w:t>
      </w:r>
    </w:p>
    <w:p w:rsidR="00A50F3D" w:rsidRPr="00162B4E" w:rsidRDefault="00A50F3D" w:rsidP="00A50F3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50F3D" w:rsidRPr="00162B4E" w:rsidRDefault="00A50F3D" w:rsidP="00A50F3D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62B4E">
        <w:rPr>
          <w:rFonts w:ascii="Times New Roman" w:hAnsi="Times New Roman"/>
          <w:b/>
          <w:sz w:val="24"/>
          <w:szCs w:val="24"/>
        </w:rPr>
        <w:t>Tisková zpráva č. 3 k monitorovací zprávě projektu OPVK: Realizace projektu OPVK Odborné vzdělávání v oblasti osvětlení v průběhu 2. monitorovacího období</w:t>
      </w:r>
    </w:p>
    <w:p w:rsidR="00A50F3D" w:rsidRPr="00162B4E" w:rsidRDefault="00A50F3D" w:rsidP="00A50F3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50F3D" w:rsidRPr="00162B4E" w:rsidRDefault="00A50F3D" w:rsidP="00A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2B4E">
        <w:rPr>
          <w:rFonts w:ascii="Times New Roman" w:hAnsi="Times New Roman"/>
          <w:sz w:val="24"/>
          <w:szCs w:val="24"/>
        </w:rPr>
        <w:t xml:space="preserve">KA01 Tvorba vzdělávacího programu: </w:t>
      </w:r>
      <w:r w:rsidRPr="00162B4E">
        <w:rPr>
          <w:rFonts w:ascii="Times New Roman" w:eastAsiaTheme="minorHAnsi" w:hAnsi="Times New Roman"/>
          <w:sz w:val="24"/>
          <w:szCs w:val="24"/>
        </w:rPr>
        <w:t>Byly vytvořeny teoretické výstupy jednotlivých vzdělávacích obsahů, které se budou do konce prosince doplňovat a kontrolovat. Dále byly vytvořeny praktické příklady k jednotlivým tématům, byly vybrány příklady z praxe, vytvořen částečně doplňkový obsah k jednotlivým tématům. Multimediální obsah se bude tvořit od ledna vzhledem k začínajícím školením v měsíci únoru.</w:t>
      </w:r>
    </w:p>
    <w:p w:rsidR="00A50F3D" w:rsidRPr="00162B4E" w:rsidRDefault="00A50F3D" w:rsidP="00A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0F3D" w:rsidRPr="00162B4E" w:rsidRDefault="00A50F3D" w:rsidP="00A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2B4E">
        <w:rPr>
          <w:rFonts w:ascii="Times New Roman" w:hAnsi="Times New Roman"/>
          <w:sz w:val="24"/>
          <w:szCs w:val="24"/>
        </w:rPr>
        <w:t xml:space="preserve">KA02 Návrh a tvorba výukového prostředí pro </w:t>
      </w:r>
      <w:proofErr w:type="spellStart"/>
      <w:r w:rsidRPr="00162B4E">
        <w:rPr>
          <w:rFonts w:ascii="Times New Roman" w:hAnsi="Times New Roman"/>
          <w:sz w:val="24"/>
          <w:szCs w:val="24"/>
        </w:rPr>
        <w:t>blended</w:t>
      </w:r>
      <w:proofErr w:type="spellEnd"/>
      <w:r w:rsidRPr="00162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B4E">
        <w:rPr>
          <w:rFonts w:ascii="Times New Roman" w:hAnsi="Times New Roman"/>
          <w:sz w:val="24"/>
          <w:szCs w:val="24"/>
        </w:rPr>
        <w:t>learning</w:t>
      </w:r>
      <w:proofErr w:type="spellEnd"/>
      <w:r w:rsidRPr="00162B4E">
        <w:rPr>
          <w:rFonts w:ascii="Times New Roman" w:hAnsi="Times New Roman"/>
          <w:sz w:val="24"/>
          <w:szCs w:val="24"/>
        </w:rPr>
        <w:t xml:space="preserve">: </w:t>
      </w:r>
      <w:r w:rsidRPr="00162B4E">
        <w:rPr>
          <w:rFonts w:ascii="Times New Roman" w:eastAsiaTheme="minorHAnsi" w:hAnsi="Times New Roman"/>
          <w:sz w:val="24"/>
          <w:szCs w:val="24"/>
        </w:rPr>
        <w:t>Tato KA byla zahájena v souladu s harmonogramem, k 1. 5. 2014. V rámci MO2 proběhla konkrétní specifikace na nákup techniky, proběhly schůzky a komunikace s dodavateli e-</w:t>
      </w:r>
      <w:proofErr w:type="spellStart"/>
      <w:r w:rsidRPr="00162B4E">
        <w:rPr>
          <w:rFonts w:ascii="Times New Roman" w:eastAsiaTheme="minorHAnsi" w:hAnsi="Times New Roman"/>
          <w:sz w:val="24"/>
          <w:szCs w:val="24"/>
        </w:rPr>
        <w:t>learningu</w:t>
      </w:r>
      <w:proofErr w:type="spellEnd"/>
      <w:r w:rsidRPr="00162B4E">
        <w:rPr>
          <w:rFonts w:ascii="Times New Roman" w:eastAsiaTheme="minorHAnsi" w:hAnsi="Times New Roman"/>
          <w:sz w:val="24"/>
          <w:szCs w:val="24"/>
        </w:rPr>
        <w:t>, testoval se e-</w:t>
      </w:r>
      <w:proofErr w:type="spellStart"/>
      <w:r w:rsidRPr="00162B4E">
        <w:rPr>
          <w:rFonts w:ascii="Times New Roman" w:eastAsiaTheme="minorHAnsi" w:hAnsi="Times New Roman"/>
          <w:sz w:val="24"/>
          <w:szCs w:val="24"/>
        </w:rPr>
        <w:t>learning</w:t>
      </w:r>
      <w:proofErr w:type="spellEnd"/>
      <w:r w:rsidRPr="00162B4E">
        <w:rPr>
          <w:rFonts w:ascii="Times New Roman" w:eastAsiaTheme="minorHAnsi" w:hAnsi="Times New Roman"/>
          <w:sz w:val="24"/>
          <w:szCs w:val="24"/>
        </w:rPr>
        <w:t xml:space="preserve"> a řešily se jeho chyby. To vše měl na starost ICT technik, který spolupracoval s dodavatelem e-</w:t>
      </w:r>
      <w:proofErr w:type="spellStart"/>
      <w:r w:rsidRPr="00162B4E">
        <w:rPr>
          <w:rFonts w:ascii="Times New Roman" w:eastAsiaTheme="minorHAnsi" w:hAnsi="Times New Roman"/>
          <w:sz w:val="24"/>
          <w:szCs w:val="24"/>
        </w:rPr>
        <w:t>learningu</w:t>
      </w:r>
      <w:proofErr w:type="spellEnd"/>
      <w:r w:rsidRPr="00162B4E">
        <w:rPr>
          <w:rFonts w:ascii="Times New Roman" w:eastAsiaTheme="minorHAnsi" w:hAnsi="Times New Roman"/>
          <w:sz w:val="24"/>
          <w:szCs w:val="24"/>
        </w:rPr>
        <w:t xml:space="preserve"> na implementaci systému. Aktivita KA2 bude prodloužena do února 2015 z důvodu časového vytížení realizačního týmu na konci roku.</w:t>
      </w:r>
    </w:p>
    <w:p w:rsidR="00A50F3D" w:rsidRPr="00162B4E" w:rsidRDefault="00A50F3D" w:rsidP="00A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0F3D" w:rsidRPr="00162B4E" w:rsidRDefault="00A50F3D" w:rsidP="00A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2B4E">
        <w:rPr>
          <w:rFonts w:ascii="Times New Roman" w:hAnsi="Times New Roman"/>
          <w:sz w:val="24"/>
          <w:szCs w:val="24"/>
        </w:rPr>
        <w:t xml:space="preserve">KA03 Pilotní školení vzdělávacího programu: </w:t>
      </w:r>
      <w:r w:rsidRPr="00162B4E">
        <w:rPr>
          <w:rFonts w:ascii="Times New Roman" w:eastAsiaTheme="minorHAnsi" w:hAnsi="Times New Roman"/>
          <w:sz w:val="24"/>
          <w:szCs w:val="24"/>
        </w:rPr>
        <w:t>V 2. MO se dokončuje teoretická část vzdělávacího obsahu, která by měla být dokončena v prosinci 2014. V lednu 2015 proběhne nákup techniky pro výuku e-</w:t>
      </w:r>
      <w:proofErr w:type="spellStart"/>
      <w:r w:rsidRPr="00162B4E">
        <w:rPr>
          <w:rFonts w:ascii="Times New Roman" w:eastAsiaTheme="minorHAnsi" w:hAnsi="Times New Roman"/>
          <w:sz w:val="24"/>
          <w:szCs w:val="24"/>
        </w:rPr>
        <w:t>learningu</w:t>
      </w:r>
      <w:proofErr w:type="spellEnd"/>
      <w:r w:rsidRPr="00162B4E">
        <w:rPr>
          <w:rFonts w:ascii="Times New Roman" w:eastAsiaTheme="minorHAnsi" w:hAnsi="Times New Roman"/>
          <w:sz w:val="24"/>
          <w:szCs w:val="24"/>
        </w:rPr>
        <w:t xml:space="preserve"> a od února 2015 začnou jednotlivá školení. Realizace KA03 se posunula na začátek února 2015 z důvodů vytíženosti cílové skupiny ke konci roku.</w:t>
      </w:r>
    </w:p>
    <w:p w:rsidR="00A50F3D" w:rsidRPr="00162B4E" w:rsidRDefault="00A50F3D" w:rsidP="00A50F3D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</w:p>
    <w:p w:rsidR="00A50F3D" w:rsidRPr="00162B4E" w:rsidRDefault="00A50F3D" w:rsidP="00A50F3D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162B4E">
        <w:rPr>
          <w:rFonts w:ascii="Times New Roman" w:eastAsiaTheme="minorHAnsi" w:hAnsi="Times New Roman"/>
          <w:sz w:val="24"/>
          <w:szCs w:val="24"/>
        </w:rPr>
        <w:t>Datum zahájení realizace: 1. 5. 2014</w:t>
      </w:r>
    </w:p>
    <w:p w:rsidR="00A50F3D" w:rsidRPr="00162B4E" w:rsidRDefault="00A50F3D" w:rsidP="00A50F3D">
      <w:pPr>
        <w:autoSpaceDE w:val="0"/>
        <w:autoSpaceDN w:val="0"/>
        <w:adjustRightInd w:val="0"/>
        <w:spacing w:after="2040"/>
        <w:jc w:val="both"/>
        <w:rPr>
          <w:rFonts w:ascii="Times New Roman" w:eastAsiaTheme="minorHAnsi" w:hAnsi="Times New Roman"/>
          <w:sz w:val="24"/>
          <w:szCs w:val="24"/>
        </w:rPr>
      </w:pPr>
      <w:r w:rsidRPr="00162B4E">
        <w:rPr>
          <w:rFonts w:ascii="Times New Roman" w:eastAsiaTheme="minorHAnsi" w:hAnsi="Times New Roman"/>
          <w:sz w:val="24"/>
          <w:szCs w:val="24"/>
        </w:rPr>
        <w:t>Datum ukončení realizace: 30. 6. 2015</w:t>
      </w:r>
    </w:p>
    <w:p w:rsidR="00A50F3D" w:rsidRPr="00162B4E" w:rsidRDefault="00A50F3D" w:rsidP="00A50F3D">
      <w:pPr>
        <w:autoSpaceDE w:val="0"/>
        <w:autoSpaceDN w:val="0"/>
        <w:adjustRightInd w:val="0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</w:p>
    <w:p w:rsidR="007802E0" w:rsidRPr="00162B4E" w:rsidRDefault="00A50F3D" w:rsidP="00A50F3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62B4E">
        <w:rPr>
          <w:rFonts w:ascii="Times New Roman" w:hAnsi="Times New Roman"/>
          <w:sz w:val="24"/>
          <w:szCs w:val="24"/>
        </w:rPr>
        <w:t xml:space="preserve">Kontakt: Bc. Lucie Krejčí, </w:t>
      </w:r>
      <w:hyperlink r:id="rId7" w:history="1">
        <w:r w:rsidRPr="00162B4E">
          <w:rPr>
            <w:rFonts w:ascii="Times New Roman" w:hAnsi="Times New Roman"/>
            <w:sz w:val="24"/>
            <w:szCs w:val="24"/>
            <w:u w:val="single"/>
          </w:rPr>
          <w:t>lucka.krejci@gmail.com</w:t>
        </w:r>
      </w:hyperlink>
      <w:r w:rsidRPr="00162B4E">
        <w:rPr>
          <w:rFonts w:ascii="Times New Roman" w:hAnsi="Times New Roman"/>
          <w:sz w:val="24"/>
          <w:szCs w:val="24"/>
          <w:u w:val="single"/>
        </w:rPr>
        <w:t>, projektový manažer</w:t>
      </w:r>
    </w:p>
    <w:sectPr w:rsidR="007802E0" w:rsidRPr="00162B4E" w:rsidSect="00437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35" w:rsidRDefault="00512F35">
      <w:pPr>
        <w:spacing w:after="0" w:line="240" w:lineRule="auto"/>
      </w:pPr>
      <w:r>
        <w:separator/>
      </w:r>
    </w:p>
  </w:endnote>
  <w:endnote w:type="continuationSeparator" w:id="0">
    <w:p w:rsidR="00512F35" w:rsidRDefault="005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DA" w:rsidRDefault="00A50F3D" w:rsidP="00205ADA">
    <w:pPr>
      <w:pStyle w:val="Zpat"/>
      <w:spacing w:after="0"/>
    </w:pPr>
    <w:r>
      <w:t xml:space="preserve">Projekt CZ.1.07/3.2.12/05.0034 </w:t>
    </w:r>
  </w:p>
  <w:p w:rsidR="00205ADA" w:rsidRDefault="00A50F3D" w:rsidP="00205ADA">
    <w:pPr>
      <w:pStyle w:val="Zpat"/>
      <w:spacing w:after="0"/>
    </w:pPr>
    <w:r>
      <w:t>Odborné vzdělávání v oblasti osvětlení pro růst konkurenceschopnosti MSP</w:t>
    </w:r>
    <w:r w:rsidRPr="00205ADA">
      <w:t xml:space="preserve"> </w:t>
    </w:r>
    <w:r>
      <w:t>Karlovarského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35" w:rsidRDefault="00512F35">
      <w:pPr>
        <w:spacing w:after="0" w:line="240" w:lineRule="auto"/>
      </w:pPr>
      <w:r>
        <w:separator/>
      </w:r>
    </w:p>
  </w:footnote>
  <w:footnote w:type="continuationSeparator" w:id="0">
    <w:p w:rsidR="00512F35" w:rsidRDefault="0051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24" w:rsidRPr="00DB7524" w:rsidRDefault="00A50F3D" w:rsidP="00DB7524">
    <w:pPr>
      <w:pStyle w:val="Zhlav"/>
    </w:pPr>
    <w:r>
      <w:rPr>
        <w:noProof/>
        <w:lang w:eastAsia="cs-CZ"/>
      </w:rPr>
      <w:drawing>
        <wp:inline distT="0" distB="0" distL="0" distR="0" wp14:anchorId="20618623" wp14:editId="5863B1B9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D"/>
    <w:rsid w:val="00162B4E"/>
    <w:rsid w:val="00512F35"/>
    <w:rsid w:val="007802E0"/>
    <w:rsid w:val="00A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F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0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F3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F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F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0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F3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ka.krej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2</cp:revision>
  <cp:lastPrinted>2015-06-19T07:50:00Z</cp:lastPrinted>
  <dcterms:created xsi:type="dcterms:W3CDTF">2015-06-18T10:28:00Z</dcterms:created>
  <dcterms:modified xsi:type="dcterms:W3CDTF">2015-06-19T07:52:00Z</dcterms:modified>
</cp:coreProperties>
</file>